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FEA6" w14:textId="77777777" w:rsidR="00B3540F" w:rsidRDefault="00B3540F" w:rsidP="00B3540F"/>
    <w:p w14:paraId="7D3A82A8" w14:textId="77777777" w:rsidR="00DF5952" w:rsidRPr="00DF5952" w:rsidRDefault="00DF5952" w:rsidP="00DF595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aps/>
          <w:spacing w:val="15"/>
          <w:kern w:val="36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b/>
          <w:caps/>
          <w:spacing w:val="15"/>
          <w:kern w:val="36"/>
          <w:sz w:val="24"/>
          <w:szCs w:val="24"/>
          <w:lang w:eastAsia="it-IT"/>
        </w:rPr>
        <w:t>AMMINISTRAZIONE</w:t>
      </w:r>
      <w:r w:rsidRPr="00DF5952">
        <w:rPr>
          <w:rFonts w:ascii="Arial" w:eastAsia="Times New Roman" w:hAnsi="Arial" w:cs="Arial"/>
          <w:b/>
          <w:caps/>
          <w:spacing w:val="15"/>
          <w:kern w:val="36"/>
          <w:sz w:val="24"/>
          <w:szCs w:val="24"/>
          <w:lang w:eastAsia="it-IT"/>
        </w:rPr>
        <w:br/>
        <w:t>TRASPARENTE</w:t>
      </w:r>
    </w:p>
    <w:p w14:paraId="48B36CB4" w14:textId="77777777" w:rsidR="00DF5952" w:rsidRPr="00DF5952" w:rsidRDefault="00DF5952" w:rsidP="00DF5952">
      <w:pPr>
        <w:spacing w:before="100" w:beforeAutospacing="1" w:after="225" w:line="240" w:lineRule="auto"/>
        <w:jc w:val="center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b/>
          <w:bCs/>
          <w:spacing w:val="15"/>
          <w:sz w:val="24"/>
          <w:szCs w:val="24"/>
          <w:lang w:eastAsia="it-IT"/>
        </w:rPr>
        <w:t>TRASPARENZA – ART. 9 LEGGE 112/2013</w:t>
      </w:r>
    </w:p>
    <w:p w14:paraId="265E1108" w14:textId="77777777" w:rsidR="00DF5952" w:rsidRPr="00DF5952" w:rsidRDefault="00DF5952" w:rsidP="00DF5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b/>
          <w:sz w:val="24"/>
          <w:szCs w:val="24"/>
          <w:lang w:eastAsia="it-IT"/>
        </w:rPr>
        <w:t>La pubblicazione dei dati in questa sezione adempie agli obblighi disposti dall’articolo 9 della Legge 112 del 7 ottobre 2013.</w:t>
      </w:r>
    </w:p>
    <w:p w14:paraId="01C01901" w14:textId="77777777" w:rsidR="00DF5952" w:rsidRPr="00DF5952" w:rsidRDefault="00DF5952" w:rsidP="00DF59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ASSOCIAZIONE CULTURALE AFO6 – Convertitori di idee</w:t>
      </w:r>
    </w:p>
    <w:p w14:paraId="418BFE93" w14:textId="77777777" w:rsidR="00DF5952" w:rsidRPr="00DF5952" w:rsidRDefault="00DF5952" w:rsidP="00DF5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2B2249F" w14:textId="77777777" w:rsidR="00DF5952" w:rsidRPr="00DF5952" w:rsidRDefault="00DF5952" w:rsidP="00DF595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Michele Riondino ( Direttore Artistico ) ;</w:t>
      </w:r>
    </w:p>
    <w:p w14:paraId="7733C2B9" w14:textId="6C663979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conferimento incarico : </w:t>
      </w:r>
      <w:r w:rsidRPr="00DF595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Atto Costitutivo Culturale Afo6 del 16.05.2017 e succ. variazioni</w:t>
      </w: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14:paraId="17C220AE" w14:textId="2E67616C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compenso lordo quale direttore artistico per il 202</w:t>
      </w:r>
      <w:r w:rsidR="00D4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di euro </w:t>
      </w:r>
      <w:r w:rsidR="002F7E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5.000</w:t>
      </w:r>
      <w:r w:rsidRPr="00DF595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,00</w:t>
      </w:r>
    </w:p>
    <w:p w14:paraId="0D6C753A" w14:textId="77777777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Rapporto di lavoro : consulenza</w:t>
      </w:r>
    </w:p>
    <w:p w14:paraId="14D9E686" w14:textId="77777777" w:rsidR="00DF5952" w:rsidRPr="00DF5952" w:rsidRDefault="00DF5952" w:rsidP="00DF5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66D5BDB" w14:textId="77777777" w:rsidR="00DF5952" w:rsidRPr="00DF5952" w:rsidRDefault="00DF5952" w:rsidP="00DF595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Giovanni Raimondi ( Responsabile di produzione ) ;</w:t>
      </w:r>
    </w:p>
    <w:p w14:paraId="2C698460" w14:textId="050F6887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conferimento incarico : </w:t>
      </w:r>
      <w:r w:rsidRPr="00DF595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Atto Costitutivo Culturale Afo6 del 16.05.2017 e succ. variazion</w:t>
      </w:r>
      <w:r w:rsidR="000F23F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</w:t>
      </w: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14:paraId="670829F8" w14:textId="5292C5DB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compenso lordo quale responsabile di produzione per il 2023 è di euro </w:t>
      </w:r>
      <w:r w:rsidR="002F7E9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5.700</w:t>
      </w:r>
      <w:r w:rsidR="00D42F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,00</w:t>
      </w:r>
    </w:p>
    <w:p w14:paraId="3F3EF9CB" w14:textId="77777777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Rapporto di lavoro : consulenza</w:t>
      </w:r>
    </w:p>
    <w:p w14:paraId="6E01AD65" w14:textId="77777777" w:rsidR="00DF5952" w:rsidRPr="00DF5952" w:rsidRDefault="00DF5952" w:rsidP="00DF5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165F4ED" w14:textId="77777777" w:rsidR="00DF5952" w:rsidRPr="00DF5952" w:rsidRDefault="00DF5952" w:rsidP="00DF595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Cosimo Battista ( Responsabile Commerciale ) ;</w:t>
      </w:r>
    </w:p>
    <w:p w14:paraId="4F71FE0A" w14:textId="429FE9D5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conferimento incarico : </w:t>
      </w:r>
      <w:r w:rsidRPr="00DF595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Atto Costitutivo Culturale Afo6 del 16.05.2017 e succ. variazion</w:t>
      </w:r>
      <w:r w:rsidR="000F23F1" w:rsidRPr="000F23F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</w:t>
      </w: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14:paraId="632BAC95" w14:textId="695CC210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compenso lordo quale responsabile commerciale per il 2023 è di </w:t>
      </w:r>
      <w:r w:rsidR="002F7E9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5.700</w:t>
      </w:r>
      <w:r w:rsidRPr="00DF595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,00</w:t>
      </w:r>
    </w:p>
    <w:p w14:paraId="5FF1CEE0" w14:textId="5A9A3E24" w:rsidR="00DF5952" w:rsidRPr="00DF5952" w:rsidRDefault="00DF5952" w:rsidP="000F23F1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Rapporto di lavoro : consulenza</w:t>
      </w:r>
    </w:p>
    <w:p w14:paraId="7C46933A" w14:textId="3A8B1773" w:rsidR="002F7E9D" w:rsidRDefault="002F7E9D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B29BD0A" w14:textId="223A7ABF" w:rsidR="002F7E9D" w:rsidRPr="00DF5952" w:rsidRDefault="000F23F1" w:rsidP="002F7E9D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Luca Contrario: </w:t>
      </w:r>
      <w:r w:rsidR="002F7E9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Consulente amministrativo</w:t>
      </w:r>
      <w:r w:rsidR="002F7E9D"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14:paraId="4B45F2BD" w14:textId="025252A8" w:rsidR="002F7E9D" w:rsidRPr="00DF5952" w:rsidRDefault="002F7E9D" w:rsidP="002F7E9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conferimento incarico :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gennaio 2022</w:t>
      </w: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14:paraId="557E08C9" w14:textId="1877E9D7" w:rsidR="002F7E9D" w:rsidRPr="00DF5952" w:rsidRDefault="002F7E9D" w:rsidP="002F7E9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compenso lordo quale responsabile comunicazione per il 202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di euro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2.000,00</w:t>
      </w:r>
    </w:p>
    <w:p w14:paraId="031E2F8D" w14:textId="6A4ED1F4" w:rsidR="00DF5952" w:rsidRPr="00DF5952" w:rsidRDefault="002F7E9D" w:rsidP="000F23F1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Rapporto di lavoro :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consulenza</w:t>
      </w:r>
    </w:p>
    <w:p w14:paraId="72727C95" w14:textId="77777777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D225086" w14:textId="77777777" w:rsidR="00DF5952" w:rsidRPr="00DF5952" w:rsidRDefault="00DF5952" w:rsidP="00DF595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Alessandro Napolitano ( direttore artistico PORTA NAPOLI IN JAZZ 2023) ;</w:t>
      </w:r>
    </w:p>
    <w:p w14:paraId="1877E9D7" w14:textId="358F1732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Data conferimento incarico: </w:t>
      </w:r>
      <w:r w:rsidR="003262E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gennaio 2022</w:t>
      </w:r>
    </w:p>
    <w:p w14:paraId="4B52A9AF" w14:textId="268DC831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compenso lordo per le attività di direttore artistico Porta Napoli in Jazz 202</w:t>
      </w:r>
      <w:r w:rsidR="00D4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di euro </w:t>
      </w:r>
      <w:r w:rsidRPr="00DF595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1.500,00</w:t>
      </w:r>
    </w:p>
    <w:p w14:paraId="3D446A7A" w14:textId="77777777" w:rsidR="00DF5952" w:rsidRPr="00DF5952" w:rsidRDefault="00DF5952" w:rsidP="00DF595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F5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Rapporto di lavoro : consulenza</w:t>
      </w:r>
    </w:p>
    <w:p w14:paraId="04B5A43D" w14:textId="77777777" w:rsidR="00DF5952" w:rsidRPr="00DF5952" w:rsidRDefault="00DF5952" w:rsidP="00DF5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DF5952" w:rsidRPr="00DF5952" w:rsidSect="000006D6">
      <w:headerReference w:type="default" r:id="rId8"/>
      <w:footerReference w:type="default" r:id="rId9"/>
      <w:pgSz w:w="11906" w:h="16838"/>
      <w:pgMar w:top="1417" w:right="1134" w:bottom="1134" w:left="1134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1256" w14:textId="77777777" w:rsidR="004C0C8E" w:rsidRDefault="004C0C8E" w:rsidP="00BA7470">
      <w:pPr>
        <w:spacing w:after="0" w:line="240" w:lineRule="auto"/>
      </w:pPr>
      <w:r>
        <w:separator/>
      </w:r>
    </w:p>
  </w:endnote>
  <w:endnote w:type="continuationSeparator" w:id="0">
    <w:p w14:paraId="2C06CE9B" w14:textId="77777777" w:rsidR="004C0C8E" w:rsidRDefault="004C0C8E" w:rsidP="00BA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DAA8" w14:textId="1F658F30" w:rsidR="00CD3FDE" w:rsidRDefault="00CD3FDE" w:rsidP="00CD3FDE">
    <w:pPr>
      <w:pStyle w:val="Pidipagina"/>
      <w:pBdr>
        <w:top w:val="single" w:sz="4" w:space="1" w:color="auto"/>
      </w:pBdr>
      <w:jc w:val="center"/>
      <w:rPr>
        <w:i/>
        <w:sz w:val="16"/>
        <w:szCs w:val="16"/>
      </w:rPr>
    </w:pPr>
    <w:r>
      <w:rPr>
        <w:b/>
        <w:i/>
        <w:sz w:val="16"/>
        <w:szCs w:val="16"/>
      </w:rPr>
      <w:t xml:space="preserve">ASSOCIAZIONE CULTURALE </w:t>
    </w:r>
    <w:r w:rsidRPr="00BC72F2">
      <w:rPr>
        <w:b/>
        <w:i/>
        <w:sz w:val="16"/>
        <w:szCs w:val="16"/>
      </w:rPr>
      <w:t>AFO 6</w:t>
    </w:r>
    <w:r>
      <w:rPr>
        <w:b/>
        <w:i/>
        <w:sz w:val="16"/>
        <w:szCs w:val="16"/>
      </w:rPr>
      <w:t xml:space="preserve"> – convertitori di idee </w:t>
    </w:r>
  </w:p>
  <w:p w14:paraId="0C181E33" w14:textId="77777777" w:rsidR="00CD3FDE" w:rsidRDefault="00CD3FDE" w:rsidP="00CD3FDE">
    <w:pPr>
      <w:pStyle w:val="Pidipagin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Via Niceforo Foca 28, 74100, Taranto </w:t>
    </w:r>
  </w:p>
  <w:p w14:paraId="144B42BA" w14:textId="77777777" w:rsidR="00CD3FDE" w:rsidRDefault="00CD3FDE" w:rsidP="00CD3FDE">
    <w:pPr>
      <w:pStyle w:val="Pidipagina"/>
      <w:jc w:val="center"/>
      <w:rPr>
        <w:i/>
        <w:sz w:val="16"/>
        <w:szCs w:val="16"/>
      </w:rPr>
    </w:pPr>
    <w:r w:rsidRPr="004E5729">
      <w:rPr>
        <w:i/>
        <w:sz w:val="16"/>
        <w:szCs w:val="16"/>
      </w:rPr>
      <w:t>c.fis  90248180730 p.iva 03124840731</w:t>
    </w:r>
    <w:r>
      <w:rPr>
        <w:i/>
        <w:sz w:val="16"/>
        <w:szCs w:val="16"/>
      </w:rPr>
      <w:t xml:space="preserve">, </w:t>
    </w:r>
  </w:p>
  <w:p w14:paraId="264B95E4" w14:textId="536DF99B" w:rsidR="00CD3FDE" w:rsidRPr="00D92F49" w:rsidRDefault="00D92F49" w:rsidP="00D92F49">
    <w:pPr>
      <w:pStyle w:val="Pidipagina"/>
      <w:jc w:val="center"/>
      <w:rPr>
        <w:sz w:val="14"/>
        <w:szCs w:val="14"/>
      </w:rPr>
    </w:pPr>
    <w:r w:rsidRPr="00D92F49">
      <w:rPr>
        <w:i/>
        <w:sz w:val="14"/>
        <w:szCs w:val="14"/>
      </w:rPr>
      <w:t>mail</w:t>
    </w:r>
    <w:r w:rsidR="00CD3FDE" w:rsidRPr="00D92F49">
      <w:rPr>
        <w:i/>
        <w:sz w:val="14"/>
        <w:szCs w:val="14"/>
      </w:rPr>
      <w:t xml:space="preserve">: </w:t>
    </w:r>
    <w:hyperlink r:id="rId1" w:history="1">
      <w:r w:rsidR="00CD3FDE" w:rsidRPr="00D92F49">
        <w:rPr>
          <w:rStyle w:val="Collegamentoipertestuale"/>
          <w:i/>
          <w:sz w:val="14"/>
          <w:szCs w:val="14"/>
        </w:rPr>
        <w:t>info</w:t>
      </w:r>
      <w:r w:rsidR="00CD3FDE" w:rsidRPr="00D92F49">
        <w:rPr>
          <w:rStyle w:val="Collegamentoipertestuale"/>
          <w:rFonts w:cstheme="minorHAnsi"/>
          <w:i/>
          <w:sz w:val="14"/>
          <w:szCs w:val="14"/>
        </w:rPr>
        <w:t>@</w:t>
      </w:r>
      <w:r w:rsidR="00CD3FDE" w:rsidRPr="00D92F49">
        <w:rPr>
          <w:rStyle w:val="Collegamentoipertestuale"/>
          <w:i/>
          <w:sz w:val="14"/>
          <w:szCs w:val="14"/>
        </w:rPr>
        <w:t>afo6.it</w:t>
      </w:r>
    </w:hyperlink>
    <w:r w:rsidR="00CD3FDE" w:rsidRPr="00D92F49">
      <w:rPr>
        <w:i/>
        <w:sz w:val="14"/>
        <w:szCs w:val="14"/>
      </w:rPr>
      <w:t xml:space="preserve"> </w:t>
    </w:r>
    <w:r w:rsidRPr="00D92F49">
      <w:rPr>
        <w:i/>
        <w:sz w:val="14"/>
        <w:szCs w:val="14"/>
      </w:rPr>
      <w:t xml:space="preserve">- ufficio stampa: </w:t>
    </w:r>
    <w:hyperlink r:id="rId2" w:history="1">
      <w:r w:rsidRPr="00D92F49">
        <w:rPr>
          <w:rStyle w:val="Collegamentoipertestuale"/>
          <w:i/>
          <w:sz w:val="14"/>
          <w:szCs w:val="14"/>
        </w:rPr>
        <w:t>press@afo6.it</w:t>
      </w:r>
    </w:hyperlink>
    <w:r w:rsidRPr="00D92F49">
      <w:rPr>
        <w:i/>
        <w:sz w:val="14"/>
        <w:szCs w:val="14"/>
      </w:rPr>
      <w:t xml:space="preserve">  - social management: </w:t>
    </w:r>
    <w:hyperlink r:id="rId3" w:history="1">
      <w:r w:rsidRPr="00D92F49">
        <w:rPr>
          <w:rStyle w:val="Collegamentoipertestuale"/>
          <w:i/>
          <w:sz w:val="14"/>
          <w:szCs w:val="14"/>
        </w:rPr>
        <w:t>social@afo6.it</w:t>
      </w:r>
    </w:hyperlink>
    <w:r w:rsidRPr="00D92F49">
      <w:rPr>
        <w:i/>
        <w:sz w:val="14"/>
        <w:szCs w:val="14"/>
      </w:rPr>
      <w:t xml:space="preserve"> - commerciale : </w:t>
    </w:r>
    <w:hyperlink r:id="rId4" w:history="1">
      <w:r w:rsidRPr="00D92F49">
        <w:rPr>
          <w:rStyle w:val="Collegamentoipertestuale"/>
          <w:i/>
          <w:sz w:val="14"/>
          <w:szCs w:val="14"/>
        </w:rPr>
        <w:t>commerciale@afo6.it</w:t>
      </w:r>
    </w:hyperlink>
    <w:r w:rsidRPr="00D92F49">
      <w:rPr>
        <w:i/>
        <w:sz w:val="14"/>
        <w:szCs w:val="14"/>
      </w:rPr>
      <w:t xml:space="preserve"> - produzione: </w:t>
    </w:r>
    <w:hyperlink r:id="rId5" w:history="1">
      <w:r w:rsidRPr="00D92F49">
        <w:rPr>
          <w:rStyle w:val="Collegamentoipertestuale"/>
          <w:i/>
          <w:sz w:val="14"/>
          <w:szCs w:val="14"/>
        </w:rPr>
        <w:t>produzione@afo6.it</w:t>
      </w:r>
    </w:hyperlink>
  </w:p>
  <w:p w14:paraId="32D07397" w14:textId="0768FCF1" w:rsidR="000A41FE" w:rsidRPr="00DF5952" w:rsidRDefault="000A41FE" w:rsidP="00BA7470">
    <w:pPr>
      <w:pStyle w:val="Pidipagina"/>
      <w:jc w:val="center"/>
      <w:rPr>
        <w:i/>
        <w:sz w:val="16"/>
        <w:szCs w:val="16"/>
      </w:rPr>
    </w:pPr>
    <w:r w:rsidRPr="00DF5952">
      <w:rPr>
        <w:b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63D1" w14:textId="77777777" w:rsidR="004C0C8E" w:rsidRDefault="004C0C8E" w:rsidP="00BA7470">
      <w:pPr>
        <w:spacing w:after="0" w:line="240" w:lineRule="auto"/>
      </w:pPr>
      <w:r>
        <w:separator/>
      </w:r>
    </w:p>
  </w:footnote>
  <w:footnote w:type="continuationSeparator" w:id="0">
    <w:p w14:paraId="1D30EF67" w14:textId="77777777" w:rsidR="004C0C8E" w:rsidRDefault="004C0C8E" w:rsidP="00BA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773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5"/>
      <w:gridCol w:w="5458"/>
    </w:tblGrid>
    <w:tr w:rsidR="00CD3FDE" w:rsidRPr="00B60C23" w14:paraId="6C2866AA" w14:textId="77777777" w:rsidTr="00CD3FDE">
      <w:tc>
        <w:tcPr>
          <w:tcW w:w="5315" w:type="dxa"/>
        </w:tcPr>
        <w:p w14:paraId="0E63E202" w14:textId="540375F6" w:rsidR="00CD3FDE" w:rsidRDefault="00CD3FDE" w:rsidP="00CD3FDE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7A70049A" wp14:editId="366D78A3">
                <wp:extent cx="681486" cy="586054"/>
                <wp:effectExtent l="0" t="0" r="4445" b="508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O6_logo_picco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56" cy="610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  <w:lang w:eastAsia="it-IT"/>
            </w:rPr>
            <w:t xml:space="preserve">  </w:t>
          </w:r>
          <w:r>
            <w:rPr>
              <w:noProof/>
              <w:lang w:eastAsia="it-IT"/>
            </w:rPr>
            <w:t xml:space="preserve">  </w:t>
          </w:r>
        </w:p>
      </w:tc>
      <w:tc>
        <w:tcPr>
          <w:tcW w:w="5458" w:type="dxa"/>
        </w:tcPr>
        <w:p w14:paraId="62861CE2" w14:textId="77777777" w:rsidR="00CD3FDE" w:rsidRDefault="00CD3FDE" w:rsidP="00CD3FDE">
          <w:pPr>
            <w:pStyle w:val="Pidipagina"/>
            <w:jc w:val="right"/>
          </w:pPr>
          <w:r w:rsidRPr="00B60C23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69C785F9" wp14:editId="3CF9B869">
                <wp:extent cx="1238468" cy="470888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6" cy="4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4A164E54" wp14:editId="54C7B6B2">
                <wp:extent cx="636422" cy="636422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ZIO-PORTO-NEGATIV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24" cy="634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object w:dxaOrig="3765" w:dyaOrig="1395" w14:anchorId="23D146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3.25pt">
                <v:imagedata r:id="rId4" o:title=""/>
              </v:shape>
              <o:OLEObject Type="Embed" ProgID="PBrush" ShapeID="_x0000_i1025" DrawAspect="Content" ObjectID="_1763371198" r:id="rId5"/>
            </w:object>
          </w:r>
        </w:p>
        <w:p w14:paraId="7565FEBD" w14:textId="2E90E1F8" w:rsidR="00CD3FDE" w:rsidRPr="00CD3FDE" w:rsidRDefault="00CD3FDE" w:rsidP="00CD3FDE">
          <w:pPr>
            <w:pStyle w:val="Pidipagina"/>
            <w:jc w:val="right"/>
            <w:rPr>
              <w:sz w:val="10"/>
              <w:szCs w:val="10"/>
            </w:rPr>
          </w:pPr>
        </w:p>
      </w:tc>
    </w:tr>
  </w:tbl>
  <w:p w14:paraId="25B88CF3" w14:textId="77777777" w:rsidR="000A41FE" w:rsidRPr="00477CC7" w:rsidRDefault="000A41FE" w:rsidP="000A41FE">
    <w:pPr>
      <w:pStyle w:val="Intestazione"/>
      <w:rPr>
        <w:sz w:val="6"/>
        <w:szCs w:val="6"/>
      </w:rPr>
    </w:pPr>
  </w:p>
  <w:p w14:paraId="191CF86C" w14:textId="77777777" w:rsidR="00BC72F2" w:rsidRPr="00BC72F2" w:rsidRDefault="00BC72F2" w:rsidP="00477CC7">
    <w:pPr>
      <w:pStyle w:val="Pidipagina"/>
      <w:jc w:val="center"/>
      <w:rPr>
        <w:b/>
        <w:i/>
        <w:sz w:val="12"/>
        <w:szCs w:val="12"/>
      </w:rPr>
    </w:pPr>
  </w:p>
  <w:p w14:paraId="0645CA94" w14:textId="77777777" w:rsidR="000A41FE" w:rsidRPr="00477CC7" w:rsidRDefault="000A41FE" w:rsidP="00CD3FDE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1C8D"/>
    <w:multiLevelType w:val="multilevel"/>
    <w:tmpl w:val="E22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2E11BE"/>
    <w:multiLevelType w:val="hybridMultilevel"/>
    <w:tmpl w:val="FBD000AE"/>
    <w:lvl w:ilvl="0" w:tplc="63EA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88C"/>
    <w:multiLevelType w:val="hybridMultilevel"/>
    <w:tmpl w:val="D12C0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C0D"/>
    <w:multiLevelType w:val="hybridMultilevel"/>
    <w:tmpl w:val="E21287AE"/>
    <w:lvl w:ilvl="0" w:tplc="DDC44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3A20"/>
    <w:multiLevelType w:val="hybridMultilevel"/>
    <w:tmpl w:val="A03ED2BA"/>
    <w:lvl w:ilvl="0" w:tplc="6AE2E9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5959"/>
    <w:multiLevelType w:val="multilevel"/>
    <w:tmpl w:val="DD06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BB2EB8"/>
    <w:multiLevelType w:val="hybridMultilevel"/>
    <w:tmpl w:val="F230B824"/>
    <w:lvl w:ilvl="0" w:tplc="308E1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6985"/>
    <w:multiLevelType w:val="hybridMultilevel"/>
    <w:tmpl w:val="53DC9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4583"/>
    <w:multiLevelType w:val="multilevel"/>
    <w:tmpl w:val="680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i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2D72C6"/>
    <w:multiLevelType w:val="hybridMultilevel"/>
    <w:tmpl w:val="E98AF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9703E"/>
    <w:multiLevelType w:val="hybridMultilevel"/>
    <w:tmpl w:val="8E06E166"/>
    <w:lvl w:ilvl="0" w:tplc="96FCC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1B24"/>
    <w:multiLevelType w:val="multilevel"/>
    <w:tmpl w:val="BCD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9C03EA"/>
    <w:multiLevelType w:val="multilevel"/>
    <w:tmpl w:val="D07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37"/>
    <w:rsid w:val="000006D6"/>
    <w:rsid w:val="0001093E"/>
    <w:rsid w:val="00014B2D"/>
    <w:rsid w:val="00020220"/>
    <w:rsid w:val="00051E2D"/>
    <w:rsid w:val="00074754"/>
    <w:rsid w:val="00087B89"/>
    <w:rsid w:val="00093356"/>
    <w:rsid w:val="000A2DF8"/>
    <w:rsid w:val="000A41FE"/>
    <w:rsid w:val="000A6F6E"/>
    <w:rsid w:val="000B0021"/>
    <w:rsid w:val="000B21DD"/>
    <w:rsid w:val="000C0506"/>
    <w:rsid w:val="000D56EE"/>
    <w:rsid w:val="000E54B2"/>
    <w:rsid w:val="000F23F1"/>
    <w:rsid w:val="000F24F4"/>
    <w:rsid w:val="00104BAC"/>
    <w:rsid w:val="00106749"/>
    <w:rsid w:val="0014684D"/>
    <w:rsid w:val="00151C47"/>
    <w:rsid w:val="001521EB"/>
    <w:rsid w:val="00165EB5"/>
    <w:rsid w:val="00181161"/>
    <w:rsid w:val="0019003D"/>
    <w:rsid w:val="001A49F0"/>
    <w:rsid w:val="001A4AB5"/>
    <w:rsid w:val="001D1A7E"/>
    <w:rsid w:val="001D20C2"/>
    <w:rsid w:val="001D27DF"/>
    <w:rsid w:val="001F3DF4"/>
    <w:rsid w:val="00250693"/>
    <w:rsid w:val="002546EB"/>
    <w:rsid w:val="002626DC"/>
    <w:rsid w:val="00265CDD"/>
    <w:rsid w:val="00265DBD"/>
    <w:rsid w:val="0027050C"/>
    <w:rsid w:val="00285637"/>
    <w:rsid w:val="00296CD0"/>
    <w:rsid w:val="00296E74"/>
    <w:rsid w:val="002B6A26"/>
    <w:rsid w:val="002C0F5E"/>
    <w:rsid w:val="002C63E9"/>
    <w:rsid w:val="002D7576"/>
    <w:rsid w:val="002E55CD"/>
    <w:rsid w:val="002E6820"/>
    <w:rsid w:val="002F3020"/>
    <w:rsid w:val="002F7E9D"/>
    <w:rsid w:val="00300E87"/>
    <w:rsid w:val="00301529"/>
    <w:rsid w:val="003022B5"/>
    <w:rsid w:val="0030325F"/>
    <w:rsid w:val="00304E36"/>
    <w:rsid w:val="003135DD"/>
    <w:rsid w:val="00315A76"/>
    <w:rsid w:val="00323625"/>
    <w:rsid w:val="003262E7"/>
    <w:rsid w:val="00326F7C"/>
    <w:rsid w:val="00346AB5"/>
    <w:rsid w:val="0035012A"/>
    <w:rsid w:val="003560D3"/>
    <w:rsid w:val="00365F45"/>
    <w:rsid w:val="00377EF9"/>
    <w:rsid w:val="003876D6"/>
    <w:rsid w:val="003A7A3A"/>
    <w:rsid w:val="003D1AA9"/>
    <w:rsid w:val="003D6166"/>
    <w:rsid w:val="003D769F"/>
    <w:rsid w:val="003E3272"/>
    <w:rsid w:val="003E75F3"/>
    <w:rsid w:val="00405145"/>
    <w:rsid w:val="004432B2"/>
    <w:rsid w:val="004654B8"/>
    <w:rsid w:val="00470F81"/>
    <w:rsid w:val="004749F7"/>
    <w:rsid w:val="00477CC7"/>
    <w:rsid w:val="00483352"/>
    <w:rsid w:val="00491FE2"/>
    <w:rsid w:val="004C0C8E"/>
    <w:rsid w:val="004E5729"/>
    <w:rsid w:val="004F0BF3"/>
    <w:rsid w:val="00501142"/>
    <w:rsid w:val="00504454"/>
    <w:rsid w:val="00506999"/>
    <w:rsid w:val="00534D4E"/>
    <w:rsid w:val="0053654D"/>
    <w:rsid w:val="005441DC"/>
    <w:rsid w:val="005822BE"/>
    <w:rsid w:val="00583CB0"/>
    <w:rsid w:val="00590E7C"/>
    <w:rsid w:val="005B4EDA"/>
    <w:rsid w:val="005C349A"/>
    <w:rsid w:val="005D3658"/>
    <w:rsid w:val="005F26CA"/>
    <w:rsid w:val="005F5FD2"/>
    <w:rsid w:val="0061162D"/>
    <w:rsid w:val="00615697"/>
    <w:rsid w:val="00615A8B"/>
    <w:rsid w:val="006166E4"/>
    <w:rsid w:val="00632D15"/>
    <w:rsid w:val="006720E0"/>
    <w:rsid w:val="00683B7D"/>
    <w:rsid w:val="006A1074"/>
    <w:rsid w:val="006A2D4D"/>
    <w:rsid w:val="006B051F"/>
    <w:rsid w:val="006B7724"/>
    <w:rsid w:val="006C7B73"/>
    <w:rsid w:val="006F0BC3"/>
    <w:rsid w:val="006F1151"/>
    <w:rsid w:val="006F1CD6"/>
    <w:rsid w:val="0070773B"/>
    <w:rsid w:val="00721D8D"/>
    <w:rsid w:val="00745122"/>
    <w:rsid w:val="0075336A"/>
    <w:rsid w:val="0076030D"/>
    <w:rsid w:val="007637A3"/>
    <w:rsid w:val="007713CC"/>
    <w:rsid w:val="00771E44"/>
    <w:rsid w:val="007822E8"/>
    <w:rsid w:val="00786409"/>
    <w:rsid w:val="007C7796"/>
    <w:rsid w:val="007D2FF5"/>
    <w:rsid w:val="007E2BB7"/>
    <w:rsid w:val="0080398A"/>
    <w:rsid w:val="00815F1D"/>
    <w:rsid w:val="008C7363"/>
    <w:rsid w:val="008D6301"/>
    <w:rsid w:val="008F1A06"/>
    <w:rsid w:val="008F75C3"/>
    <w:rsid w:val="0091206D"/>
    <w:rsid w:val="00915BC0"/>
    <w:rsid w:val="00930E32"/>
    <w:rsid w:val="0095100F"/>
    <w:rsid w:val="0095235A"/>
    <w:rsid w:val="00952BA1"/>
    <w:rsid w:val="00965696"/>
    <w:rsid w:val="009B1068"/>
    <w:rsid w:val="009C2452"/>
    <w:rsid w:val="009D1F01"/>
    <w:rsid w:val="009F36F9"/>
    <w:rsid w:val="00A02A21"/>
    <w:rsid w:val="00A1183A"/>
    <w:rsid w:val="00A12AA0"/>
    <w:rsid w:val="00A12BE1"/>
    <w:rsid w:val="00A2042F"/>
    <w:rsid w:val="00A23F25"/>
    <w:rsid w:val="00A27D5C"/>
    <w:rsid w:val="00A32A1A"/>
    <w:rsid w:val="00A42D2F"/>
    <w:rsid w:val="00A616E2"/>
    <w:rsid w:val="00A62E72"/>
    <w:rsid w:val="00A87C2B"/>
    <w:rsid w:val="00AB2BD9"/>
    <w:rsid w:val="00AD03C5"/>
    <w:rsid w:val="00B11D90"/>
    <w:rsid w:val="00B21ACB"/>
    <w:rsid w:val="00B33294"/>
    <w:rsid w:val="00B3540F"/>
    <w:rsid w:val="00B4015E"/>
    <w:rsid w:val="00B60C23"/>
    <w:rsid w:val="00B74E89"/>
    <w:rsid w:val="00B927B9"/>
    <w:rsid w:val="00BA7470"/>
    <w:rsid w:val="00BC0B29"/>
    <w:rsid w:val="00BC72F2"/>
    <w:rsid w:val="00BF1056"/>
    <w:rsid w:val="00C12A0B"/>
    <w:rsid w:val="00C1457A"/>
    <w:rsid w:val="00C20C4A"/>
    <w:rsid w:val="00C24FB4"/>
    <w:rsid w:val="00C87089"/>
    <w:rsid w:val="00CD3FDE"/>
    <w:rsid w:val="00CD4CA8"/>
    <w:rsid w:val="00CF5B5A"/>
    <w:rsid w:val="00D051F5"/>
    <w:rsid w:val="00D22071"/>
    <w:rsid w:val="00D32DA5"/>
    <w:rsid w:val="00D42F3E"/>
    <w:rsid w:val="00D47140"/>
    <w:rsid w:val="00D47BBB"/>
    <w:rsid w:val="00D63846"/>
    <w:rsid w:val="00D74A44"/>
    <w:rsid w:val="00D7780E"/>
    <w:rsid w:val="00D91721"/>
    <w:rsid w:val="00D921D3"/>
    <w:rsid w:val="00D92F49"/>
    <w:rsid w:val="00DA6FBD"/>
    <w:rsid w:val="00DC60C4"/>
    <w:rsid w:val="00DC61C1"/>
    <w:rsid w:val="00DE36C6"/>
    <w:rsid w:val="00DE6C69"/>
    <w:rsid w:val="00DF16FE"/>
    <w:rsid w:val="00DF5952"/>
    <w:rsid w:val="00E15B46"/>
    <w:rsid w:val="00E23211"/>
    <w:rsid w:val="00E367DE"/>
    <w:rsid w:val="00E45B04"/>
    <w:rsid w:val="00E52B71"/>
    <w:rsid w:val="00E66949"/>
    <w:rsid w:val="00E845D9"/>
    <w:rsid w:val="00E92B7D"/>
    <w:rsid w:val="00E9609D"/>
    <w:rsid w:val="00E96123"/>
    <w:rsid w:val="00EB5EF2"/>
    <w:rsid w:val="00EB7B40"/>
    <w:rsid w:val="00ED40B8"/>
    <w:rsid w:val="00EE1E9B"/>
    <w:rsid w:val="00EF4FF0"/>
    <w:rsid w:val="00F07195"/>
    <w:rsid w:val="00F36620"/>
    <w:rsid w:val="00F37D56"/>
    <w:rsid w:val="00F40A50"/>
    <w:rsid w:val="00F46F94"/>
    <w:rsid w:val="00F47F7F"/>
    <w:rsid w:val="00F611A5"/>
    <w:rsid w:val="00F915C2"/>
    <w:rsid w:val="00F94E80"/>
    <w:rsid w:val="00FA716C"/>
    <w:rsid w:val="00FA75F6"/>
    <w:rsid w:val="00FB40AB"/>
    <w:rsid w:val="00FB77FC"/>
    <w:rsid w:val="00FC0A0C"/>
    <w:rsid w:val="00FC744B"/>
    <w:rsid w:val="00FD22ED"/>
    <w:rsid w:val="00FE00F4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4596DCDF"/>
  <w15:docId w15:val="{D6D466A5-576A-49DC-95F5-E758249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7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470"/>
  </w:style>
  <w:style w:type="paragraph" w:styleId="Pidipagina">
    <w:name w:val="footer"/>
    <w:basedOn w:val="Normale"/>
    <w:link w:val="PidipaginaCarattere"/>
    <w:uiPriority w:val="99"/>
    <w:unhideWhenUsed/>
    <w:rsid w:val="00BA7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4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4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15C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7A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5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05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al@afo6.it" TargetMode="External"/><Relationship Id="rId2" Type="http://schemas.openxmlformats.org/officeDocument/2006/relationships/hyperlink" Target="mailto:press@afo6.it" TargetMode="External"/><Relationship Id="rId1" Type="http://schemas.openxmlformats.org/officeDocument/2006/relationships/hyperlink" Target="mailto:info@afo6.it" TargetMode="External"/><Relationship Id="rId5" Type="http://schemas.openxmlformats.org/officeDocument/2006/relationships/hyperlink" Target="mailto:produzione@afo6.it" TargetMode="External"/><Relationship Id="rId4" Type="http://schemas.openxmlformats.org/officeDocument/2006/relationships/hyperlink" Target="mailto:commerciale@afo6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F2DD-0E80-415D-BBDF-C4B8E22F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AFO6 Taranto</cp:lastModifiedBy>
  <cp:revision>7</cp:revision>
  <cp:lastPrinted>2018-07-02T14:42:00Z</cp:lastPrinted>
  <dcterms:created xsi:type="dcterms:W3CDTF">2023-12-05T09:34:00Z</dcterms:created>
  <dcterms:modified xsi:type="dcterms:W3CDTF">2023-12-06T11:33:00Z</dcterms:modified>
</cp:coreProperties>
</file>